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DF" w:rsidRDefault="00C64B0F" w:rsidP="0002463E">
      <w:pPr>
        <w:shd w:val="clear" w:color="auto" w:fill="FFFFFF"/>
        <w:tabs>
          <w:tab w:val="left" w:pos="3686"/>
          <w:tab w:val="center" w:pos="4677"/>
        </w:tabs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52525"/>
          <w:sz w:val="20"/>
          <w:szCs w:val="20"/>
          <w:lang w:eastAsia="ru-RU"/>
        </w:rPr>
        <w:tab/>
      </w:r>
      <w:r w:rsidR="0002463E">
        <w:rPr>
          <w:rFonts w:ascii="Arial" w:eastAsia="Times New Roman" w:hAnsi="Arial" w:cs="Arial"/>
          <w:color w:val="252525"/>
          <w:sz w:val="20"/>
          <w:szCs w:val="20"/>
          <w:lang w:eastAsia="ru-RU"/>
        </w:rPr>
        <w:tab/>
      </w:r>
      <w:r w:rsidR="0002463E" w:rsidRPr="0002463E">
        <w:rPr>
          <w:rFonts w:ascii="Arial" w:eastAsia="Times New Roman" w:hAnsi="Arial" w:cs="Arial"/>
          <w:noProof/>
          <w:color w:val="252525"/>
          <w:sz w:val="20"/>
          <w:szCs w:val="20"/>
          <w:lang w:eastAsia="ru-RU"/>
        </w:rPr>
        <w:drawing>
          <wp:inline distT="0" distB="0" distL="0" distR="0">
            <wp:extent cx="457200" cy="571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FDF" w:rsidRPr="00AB21FA" w:rsidRDefault="00AF7DB5" w:rsidP="00E81FDF">
      <w:pPr>
        <w:keepNext/>
        <w:keepLines/>
        <w:tabs>
          <w:tab w:val="left" w:pos="3375"/>
          <w:tab w:val="center" w:pos="4678"/>
        </w:tabs>
        <w:spacing w:before="420"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3"/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E81FDF" w:rsidRPr="00AB21FA">
        <w:rPr>
          <w:rFonts w:ascii="Times New Roman" w:hAnsi="Times New Roman" w:cs="Times New Roman"/>
          <w:b/>
          <w:sz w:val="28"/>
          <w:szCs w:val="28"/>
        </w:rPr>
        <w:t xml:space="preserve"> ТУЖИНСКОГО МУНИЦИПАЛЬНОГО РАЙОНА</w:t>
      </w:r>
    </w:p>
    <w:p w:rsidR="00E81FDF" w:rsidRPr="00AB21FA" w:rsidRDefault="00E81FDF" w:rsidP="00E81F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21FA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E81FDF" w:rsidRPr="00B42354" w:rsidRDefault="00E81FDF" w:rsidP="00E81FDF">
      <w:pPr>
        <w:spacing w:line="280" w:lineRule="exact"/>
        <w:jc w:val="center"/>
        <w:rPr>
          <w:b/>
        </w:rPr>
      </w:pPr>
    </w:p>
    <w:p w:rsidR="00E81FDF" w:rsidRPr="003E684D" w:rsidRDefault="00E81FDF" w:rsidP="00E81FDF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tbl>
      <w:tblPr>
        <w:tblW w:w="9751" w:type="dxa"/>
        <w:tblLook w:val="0000"/>
      </w:tblPr>
      <w:tblGrid>
        <w:gridCol w:w="1927"/>
        <w:gridCol w:w="2705"/>
        <w:gridCol w:w="3317"/>
        <w:gridCol w:w="1802"/>
      </w:tblGrid>
      <w:tr w:rsidR="00E81FDF" w:rsidRPr="003E684D" w:rsidTr="002B3486">
        <w:trPr>
          <w:trHeight w:val="323"/>
        </w:trPr>
        <w:tc>
          <w:tcPr>
            <w:tcW w:w="1927" w:type="dxa"/>
            <w:tcBorders>
              <w:bottom w:val="single" w:sz="4" w:space="0" w:color="auto"/>
            </w:tcBorders>
          </w:tcPr>
          <w:p w:rsidR="00E81FDF" w:rsidRPr="00AB21FA" w:rsidRDefault="001305DD" w:rsidP="002B3486">
            <w:pPr>
              <w:snapToGrid w:val="0"/>
              <w:spacing w:before="100" w:beforeAutospacing="1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05.12.2023</w:t>
            </w:r>
          </w:p>
        </w:tc>
        <w:tc>
          <w:tcPr>
            <w:tcW w:w="2705" w:type="dxa"/>
          </w:tcPr>
          <w:p w:rsidR="00E81FDF" w:rsidRPr="00AB21FA" w:rsidRDefault="00E81FDF" w:rsidP="002B348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:rsidR="00E81FDF" w:rsidRPr="00AB21FA" w:rsidRDefault="00E81FDF" w:rsidP="002B3486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21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02" w:type="dxa"/>
            <w:tcBorders>
              <w:bottom w:val="single" w:sz="4" w:space="0" w:color="000000"/>
            </w:tcBorders>
          </w:tcPr>
          <w:p w:rsidR="00E81FDF" w:rsidRPr="00AB21FA" w:rsidRDefault="001305DD" w:rsidP="002B348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</w:tr>
      <w:tr w:rsidR="00E81FDF" w:rsidRPr="003E684D" w:rsidTr="002B3486">
        <w:trPr>
          <w:trHeight w:val="426"/>
        </w:trPr>
        <w:tc>
          <w:tcPr>
            <w:tcW w:w="9751" w:type="dxa"/>
            <w:gridSpan w:val="4"/>
          </w:tcPr>
          <w:p w:rsidR="00E81FDF" w:rsidRPr="00AB21FA" w:rsidRDefault="00E81FDF" w:rsidP="002B3486">
            <w:pPr>
              <w:snapToGrid w:val="0"/>
              <w:jc w:val="center"/>
              <w:rPr>
                <w:rStyle w:val="consplusnormal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21FA">
              <w:rPr>
                <w:rStyle w:val="consplusnormal"/>
                <w:rFonts w:ascii="Times New Roman" w:hAnsi="Times New Roman" w:cs="Times New Roman"/>
                <w:color w:val="000000"/>
                <w:sz w:val="28"/>
                <w:szCs w:val="28"/>
              </w:rPr>
              <w:t>пгт Тужа</w:t>
            </w:r>
          </w:p>
        </w:tc>
      </w:tr>
    </w:tbl>
    <w:bookmarkEnd w:id="0"/>
    <w:p w:rsidR="002661D5" w:rsidRDefault="000B6D41" w:rsidP="002661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изменения в распоряжение администрации Тужинского муниципального района от 03.11.2023 № 140 «</w:t>
      </w:r>
      <w:r w:rsidR="00E81FDF" w:rsidRPr="009E4B28">
        <w:rPr>
          <w:rFonts w:ascii="Times New Roman" w:hAnsi="Times New Roman" w:cs="Times New Roman"/>
          <w:b/>
          <w:sz w:val="28"/>
          <w:szCs w:val="28"/>
          <w:lang w:eastAsia="ru-RU"/>
        </w:rPr>
        <w:t>О назначении ответственных</w:t>
      </w:r>
      <w:r w:rsidR="002661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672A">
        <w:rPr>
          <w:rFonts w:ascii="Times New Roman" w:hAnsi="Times New Roman" w:cs="Times New Roman"/>
          <w:b/>
          <w:sz w:val="28"/>
          <w:szCs w:val="28"/>
          <w:lang w:eastAsia="ru-RU"/>
        </w:rPr>
        <w:t>исполнителей</w:t>
      </w:r>
      <w:bookmarkStart w:id="1" w:name="_Hlk149822045"/>
      <w:r w:rsidR="002661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27CA">
        <w:rPr>
          <w:rFonts w:ascii="Times New Roman" w:hAnsi="Times New Roman" w:cs="Times New Roman"/>
          <w:b/>
          <w:sz w:val="28"/>
          <w:szCs w:val="28"/>
          <w:lang w:eastAsia="ru-RU"/>
        </w:rPr>
        <w:t>по</w:t>
      </w:r>
      <w:r w:rsidR="002661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27CA">
        <w:rPr>
          <w:rFonts w:ascii="Times New Roman" w:hAnsi="Times New Roman" w:cs="Times New Roman"/>
          <w:b/>
          <w:sz w:val="28"/>
          <w:szCs w:val="28"/>
        </w:rPr>
        <w:t>разработке</w:t>
      </w:r>
      <w:r w:rsidR="00B81DC7">
        <w:rPr>
          <w:rFonts w:ascii="Times New Roman" w:hAnsi="Times New Roman" w:cs="Times New Roman"/>
          <w:b/>
          <w:sz w:val="28"/>
          <w:szCs w:val="28"/>
        </w:rPr>
        <w:t>,</w:t>
      </w:r>
      <w:r w:rsidR="002661D5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6127CA">
        <w:rPr>
          <w:rFonts w:ascii="Times New Roman" w:hAnsi="Times New Roman" w:cs="Times New Roman"/>
          <w:b/>
          <w:sz w:val="28"/>
          <w:szCs w:val="28"/>
        </w:rPr>
        <w:t>правлени</w:t>
      </w:r>
      <w:r w:rsidR="00B81DC7">
        <w:rPr>
          <w:rFonts w:ascii="Times New Roman" w:hAnsi="Times New Roman" w:cs="Times New Roman"/>
          <w:b/>
          <w:sz w:val="28"/>
          <w:szCs w:val="28"/>
        </w:rPr>
        <w:t>ю</w:t>
      </w:r>
      <w:r w:rsidR="002661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1FDF" w:rsidRPr="009E4B28" w:rsidRDefault="00B81DC7" w:rsidP="002661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контролю</w:t>
      </w:r>
      <w:r w:rsidR="002661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08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E4B28">
        <w:rPr>
          <w:rFonts w:ascii="Times New Roman" w:hAnsi="Times New Roman" w:cs="Times New Roman"/>
          <w:b/>
          <w:sz w:val="28"/>
          <w:szCs w:val="28"/>
        </w:rPr>
        <w:t>реализаци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bookmarkEnd w:id="1"/>
      <w:r w:rsidR="002661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B28" w:rsidRPr="009E4B28">
        <w:rPr>
          <w:rFonts w:ascii="Times New Roman" w:hAnsi="Times New Roman" w:cs="Times New Roman"/>
          <w:b/>
          <w:sz w:val="28"/>
          <w:szCs w:val="28"/>
        </w:rPr>
        <w:t>муниципальных программ</w:t>
      </w:r>
    </w:p>
    <w:p w:rsidR="00E81FDF" w:rsidRPr="009E4B28" w:rsidRDefault="00E81FDF" w:rsidP="009E4B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28">
        <w:rPr>
          <w:rFonts w:ascii="Times New Roman" w:hAnsi="Times New Roman" w:cs="Times New Roman"/>
          <w:b/>
          <w:bCs/>
          <w:sz w:val="28"/>
          <w:szCs w:val="28"/>
        </w:rPr>
        <w:t>Тужинского муниципального района Кировской области</w:t>
      </w:r>
      <w:r w:rsidR="000B6D4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F54C3" w:rsidRDefault="002F54C3" w:rsidP="00E81FDF">
      <w:pPr>
        <w:spacing w:after="0" w:line="485" w:lineRule="exact"/>
        <w:ind w:left="62"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FDF" w:rsidRPr="00DD0C47" w:rsidRDefault="003F67BA" w:rsidP="008E277C">
      <w:pPr>
        <w:spacing w:after="0" w:line="276" w:lineRule="auto"/>
        <w:ind w:left="62" w:right="80" w:firstLine="5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7BA">
        <w:rPr>
          <w:rFonts w:ascii="Times New Roman" w:hAnsi="Times New Roman" w:cs="Times New Roman"/>
          <w:sz w:val="28"/>
          <w:szCs w:val="28"/>
        </w:rPr>
        <w:t xml:space="preserve">  На основании постановления администрации Тужинского муниципального района от 19.02.2015 № 89 «О разработке, реализации          и оценке эффективности реализации муниципальных программ Тужинского муниципального района»</w:t>
      </w:r>
      <w:r w:rsidR="00DD0C47">
        <w:rPr>
          <w:rFonts w:ascii="Times New Roman" w:hAnsi="Times New Roman" w:cs="Times New Roman"/>
          <w:sz w:val="28"/>
          <w:szCs w:val="28"/>
        </w:rPr>
        <w:t>:</w:t>
      </w:r>
    </w:p>
    <w:p w:rsidR="00692927" w:rsidRDefault="00692927" w:rsidP="00C55AAB">
      <w:pPr>
        <w:numPr>
          <w:ilvl w:val="0"/>
          <w:numId w:val="3"/>
        </w:numPr>
        <w:tabs>
          <w:tab w:val="left" w:pos="962"/>
        </w:tabs>
        <w:spacing w:after="0" w:line="276" w:lineRule="auto"/>
        <w:ind w:right="80" w:firstLine="6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927">
        <w:rPr>
          <w:rFonts w:ascii="Times New Roman" w:eastAsia="Times New Roman" w:hAnsi="Times New Roman" w:cs="Times New Roman"/>
          <w:sz w:val="28"/>
          <w:szCs w:val="28"/>
        </w:rPr>
        <w:t>Внести изменение в распоряжение администрации Тужинского муниципального района от 03.11.2023 № 140 «О назначении ответственных исполнителей по разработке,управлению и контролю за реализацией муниципальных программТужинского муниципального района Кировской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распоряжение), добавив пункт 1 распоряжения подпунктом 1.14 следующего содержания:</w:t>
      </w:r>
    </w:p>
    <w:p w:rsidR="00C10D10" w:rsidRPr="008E277C" w:rsidRDefault="00692927" w:rsidP="00692927">
      <w:pPr>
        <w:tabs>
          <w:tab w:val="left" w:pos="962"/>
        </w:tabs>
        <w:spacing w:after="0" w:line="276" w:lineRule="auto"/>
        <w:ind w:right="80" w:firstLine="6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«1.14. </w:t>
      </w:r>
      <w:r w:rsidR="000B6D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Шушканову Валентину Сергеевну</w:t>
      </w:r>
      <w:r w:rsidR="00FF68F4">
        <w:rPr>
          <w:rFonts w:ascii="Times New Roman" w:hAnsi="Times New Roman" w:cs="Times New Roman"/>
          <w:sz w:val="28"/>
          <w:szCs w:val="28"/>
        </w:rPr>
        <w:t xml:space="preserve">, </w:t>
      </w:r>
      <w:r w:rsidR="001B72FF">
        <w:rPr>
          <w:rFonts w:ascii="Times New Roman" w:hAnsi="Times New Roman" w:cs="Times New Roman"/>
          <w:sz w:val="28"/>
          <w:szCs w:val="28"/>
        </w:rPr>
        <w:t>и.о. заместителя главы администрации Тужинского муниципального района по социальным вопросам – начальника управления образования</w:t>
      </w:r>
      <w:r w:rsidR="00FF68F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- </w:t>
      </w:r>
      <w:r w:rsidR="00FF68F4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="00FF68F4" w:rsidRPr="002B6C72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FF68F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A3E73" w:rsidRPr="00B21324">
        <w:rPr>
          <w:rFonts w:ascii="Times New Roman" w:hAnsi="Times New Roman" w:cs="Times New Roman"/>
          <w:sz w:val="28"/>
          <w:szCs w:val="28"/>
        </w:rPr>
        <w:t>«</w:t>
      </w:r>
      <w:r w:rsidR="000B6D41">
        <w:rPr>
          <w:rFonts w:ascii="Times New Roman" w:hAnsi="Times New Roman" w:cs="Times New Roman"/>
          <w:sz w:val="28"/>
          <w:szCs w:val="28"/>
        </w:rPr>
        <w:t>Формирование здорового образа жизни среди населения Тужинского муниципального района</w:t>
      </w:r>
      <w:r w:rsidR="00DA3E73" w:rsidRPr="00B21324">
        <w:rPr>
          <w:rFonts w:ascii="Times New Roman" w:hAnsi="Times New Roman" w:cs="Times New Roman"/>
          <w:sz w:val="28"/>
          <w:szCs w:val="28"/>
        </w:rPr>
        <w:t>»</w:t>
      </w:r>
      <w:r w:rsidR="00246EB0">
        <w:rPr>
          <w:rFonts w:ascii="Times New Roman" w:hAnsi="Times New Roman" w:cs="Times New Roman"/>
          <w:sz w:val="28"/>
          <w:szCs w:val="28"/>
        </w:rPr>
        <w:t xml:space="preserve"> на 2024-20</w:t>
      </w:r>
      <w:r w:rsidR="000B6D41">
        <w:rPr>
          <w:rFonts w:ascii="Times New Roman" w:hAnsi="Times New Roman" w:cs="Times New Roman"/>
          <w:sz w:val="28"/>
          <w:szCs w:val="28"/>
        </w:rPr>
        <w:t>30</w:t>
      </w:r>
      <w:r w:rsidR="00246EB0">
        <w:rPr>
          <w:rFonts w:ascii="Times New Roman" w:hAnsi="Times New Roman" w:cs="Times New Roman"/>
          <w:sz w:val="28"/>
          <w:szCs w:val="28"/>
        </w:rPr>
        <w:t xml:space="preserve"> годы</w:t>
      </w:r>
      <w:r w:rsidR="00DA3E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81FDF" w:rsidRPr="00FF68F4" w:rsidRDefault="00E81FDF" w:rsidP="008E277C">
      <w:pPr>
        <w:numPr>
          <w:ilvl w:val="0"/>
          <w:numId w:val="3"/>
        </w:numPr>
        <w:tabs>
          <w:tab w:val="left" w:pos="962"/>
        </w:tabs>
        <w:spacing w:after="0" w:line="276" w:lineRule="auto"/>
        <w:ind w:right="80" w:firstLine="6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распоряжение</w:t>
      </w:r>
      <w:r w:rsidRPr="00153138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 момента </w:t>
      </w:r>
      <w:r w:rsidR="00C41832">
        <w:rPr>
          <w:rFonts w:ascii="Times New Roman" w:eastAsia="Times New Roman" w:hAnsi="Times New Roman" w:cs="Times New Roman"/>
          <w:sz w:val="28"/>
          <w:szCs w:val="28"/>
        </w:rPr>
        <w:t>подписания.</w:t>
      </w:r>
      <w:r w:rsidRPr="00FF68F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B6D41" w:rsidRDefault="000B6D41" w:rsidP="00E81FDF">
      <w:pPr>
        <w:tabs>
          <w:tab w:val="left" w:leader="underscore" w:pos="5009"/>
          <w:tab w:val="left" w:leader="underscore" w:pos="7630"/>
        </w:tabs>
        <w:spacing w:before="7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1FDF" w:rsidRDefault="00E81FDF" w:rsidP="00E81FDF">
      <w:pPr>
        <w:tabs>
          <w:tab w:val="left" w:leader="underscore" w:pos="5009"/>
          <w:tab w:val="left" w:leader="underscore" w:pos="7630"/>
        </w:tabs>
        <w:spacing w:before="7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Тужинского</w:t>
      </w:r>
    </w:p>
    <w:p w:rsidR="00E81FDF" w:rsidRDefault="009C21A4" w:rsidP="00E81FDF">
      <w:pPr>
        <w:tabs>
          <w:tab w:val="left" w:leader="underscore" w:pos="3969"/>
          <w:tab w:val="left" w:leader="underscore" w:pos="7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E81FDF">
        <w:rPr>
          <w:rFonts w:ascii="Times New Roman" w:eastAsia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FDF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C0690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81FDF">
        <w:rPr>
          <w:rFonts w:ascii="Times New Roman" w:eastAsia="Times New Roman" w:hAnsi="Times New Roman" w:cs="Times New Roman"/>
          <w:sz w:val="28"/>
          <w:szCs w:val="28"/>
        </w:rPr>
        <w:t>Л.В.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FDF">
        <w:rPr>
          <w:rFonts w:ascii="Times New Roman" w:eastAsia="Times New Roman" w:hAnsi="Times New Roman" w:cs="Times New Roman"/>
          <w:sz w:val="28"/>
          <w:szCs w:val="28"/>
        </w:rPr>
        <w:t>Бледных</w:t>
      </w:r>
    </w:p>
    <w:p w:rsidR="00C41832" w:rsidRDefault="009C21A4" w:rsidP="00EE70F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              </w:t>
      </w:r>
    </w:p>
    <w:p w:rsidR="000B6D41" w:rsidRPr="00EE70F3" w:rsidRDefault="000B6D41" w:rsidP="00EE70F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</w:p>
    <w:sectPr w:rsidR="000B6D41" w:rsidRPr="00EE70F3" w:rsidSect="00AA66AB">
      <w:pgSz w:w="11906" w:h="16838"/>
      <w:pgMar w:top="680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8EE" w:rsidRDefault="00B108EE" w:rsidP="00C64B0F">
      <w:pPr>
        <w:spacing w:after="0" w:line="240" w:lineRule="auto"/>
      </w:pPr>
      <w:r>
        <w:separator/>
      </w:r>
    </w:p>
  </w:endnote>
  <w:endnote w:type="continuationSeparator" w:id="1">
    <w:p w:rsidR="00B108EE" w:rsidRDefault="00B108EE" w:rsidP="00C64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8EE" w:rsidRDefault="00B108EE" w:rsidP="00C64B0F">
      <w:pPr>
        <w:spacing w:after="0" w:line="240" w:lineRule="auto"/>
      </w:pPr>
      <w:r>
        <w:separator/>
      </w:r>
    </w:p>
  </w:footnote>
  <w:footnote w:type="continuationSeparator" w:id="1">
    <w:p w:rsidR="00B108EE" w:rsidRDefault="00B108EE" w:rsidP="00C64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430603A"/>
    <w:multiLevelType w:val="multilevel"/>
    <w:tmpl w:val="AC8E59E8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52" w:hanging="2160"/>
      </w:pPr>
      <w:rPr>
        <w:rFonts w:hint="default"/>
      </w:rPr>
    </w:lvl>
  </w:abstractNum>
  <w:abstractNum w:abstractNumId="2">
    <w:nsid w:val="158255A8"/>
    <w:multiLevelType w:val="multilevel"/>
    <w:tmpl w:val="A1D4C53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52" w:hanging="2160"/>
      </w:pPr>
      <w:rPr>
        <w:rFonts w:hint="default"/>
      </w:rPr>
    </w:lvl>
  </w:abstractNum>
  <w:abstractNum w:abstractNumId="3">
    <w:nsid w:val="34043033"/>
    <w:multiLevelType w:val="multilevel"/>
    <w:tmpl w:val="A530C3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817717"/>
    <w:multiLevelType w:val="multilevel"/>
    <w:tmpl w:val="1CE03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3828"/>
    <w:rsid w:val="00020AE4"/>
    <w:rsid w:val="0002463E"/>
    <w:rsid w:val="00041C26"/>
    <w:rsid w:val="00057025"/>
    <w:rsid w:val="00090EA6"/>
    <w:rsid w:val="000B15F6"/>
    <w:rsid w:val="000B6D41"/>
    <w:rsid w:val="000F7B2F"/>
    <w:rsid w:val="001305DD"/>
    <w:rsid w:val="00170E48"/>
    <w:rsid w:val="00177BC0"/>
    <w:rsid w:val="00193413"/>
    <w:rsid w:val="001B72FF"/>
    <w:rsid w:val="001E6374"/>
    <w:rsid w:val="00246EB0"/>
    <w:rsid w:val="0026529C"/>
    <w:rsid w:val="002661D5"/>
    <w:rsid w:val="00291675"/>
    <w:rsid w:val="00294548"/>
    <w:rsid w:val="002A0E74"/>
    <w:rsid w:val="002B3486"/>
    <w:rsid w:val="002B3EEE"/>
    <w:rsid w:val="002B6C72"/>
    <w:rsid w:val="002E672A"/>
    <w:rsid w:val="002F54C3"/>
    <w:rsid w:val="00305C01"/>
    <w:rsid w:val="00326082"/>
    <w:rsid w:val="00341E1D"/>
    <w:rsid w:val="00344AF7"/>
    <w:rsid w:val="003909BF"/>
    <w:rsid w:val="003B4852"/>
    <w:rsid w:val="003F67BA"/>
    <w:rsid w:val="00404C71"/>
    <w:rsid w:val="004101FD"/>
    <w:rsid w:val="00417E95"/>
    <w:rsid w:val="004223EF"/>
    <w:rsid w:val="00431EAD"/>
    <w:rsid w:val="00432295"/>
    <w:rsid w:val="004342A4"/>
    <w:rsid w:val="0044439F"/>
    <w:rsid w:val="004775EF"/>
    <w:rsid w:val="00493CF1"/>
    <w:rsid w:val="004D312D"/>
    <w:rsid w:val="0051696A"/>
    <w:rsid w:val="00517BBF"/>
    <w:rsid w:val="005312C3"/>
    <w:rsid w:val="005521B2"/>
    <w:rsid w:val="005B3FAE"/>
    <w:rsid w:val="005D7651"/>
    <w:rsid w:val="005E3233"/>
    <w:rsid w:val="006127CA"/>
    <w:rsid w:val="00655ECA"/>
    <w:rsid w:val="00692927"/>
    <w:rsid w:val="006D7129"/>
    <w:rsid w:val="006D7B42"/>
    <w:rsid w:val="006F5F2F"/>
    <w:rsid w:val="0070159F"/>
    <w:rsid w:val="0070437A"/>
    <w:rsid w:val="007351B4"/>
    <w:rsid w:val="00742158"/>
    <w:rsid w:val="007930EB"/>
    <w:rsid w:val="00821D55"/>
    <w:rsid w:val="00831CAF"/>
    <w:rsid w:val="008466D9"/>
    <w:rsid w:val="00862F0F"/>
    <w:rsid w:val="00863515"/>
    <w:rsid w:val="008C4C98"/>
    <w:rsid w:val="008D179E"/>
    <w:rsid w:val="008E277C"/>
    <w:rsid w:val="008F5BA5"/>
    <w:rsid w:val="00914D03"/>
    <w:rsid w:val="00917355"/>
    <w:rsid w:val="00933FEF"/>
    <w:rsid w:val="00980CAE"/>
    <w:rsid w:val="009C21A4"/>
    <w:rsid w:val="009D1965"/>
    <w:rsid w:val="009E4B28"/>
    <w:rsid w:val="009F4F60"/>
    <w:rsid w:val="00A14151"/>
    <w:rsid w:val="00A372DA"/>
    <w:rsid w:val="00A67B8A"/>
    <w:rsid w:val="00A83828"/>
    <w:rsid w:val="00A94B26"/>
    <w:rsid w:val="00AA66AB"/>
    <w:rsid w:val="00AA778E"/>
    <w:rsid w:val="00AF1F84"/>
    <w:rsid w:val="00AF6A38"/>
    <w:rsid w:val="00AF7DB5"/>
    <w:rsid w:val="00B108EE"/>
    <w:rsid w:val="00B179F7"/>
    <w:rsid w:val="00B21324"/>
    <w:rsid w:val="00B21F98"/>
    <w:rsid w:val="00B309CC"/>
    <w:rsid w:val="00B52E98"/>
    <w:rsid w:val="00B72230"/>
    <w:rsid w:val="00B81DC7"/>
    <w:rsid w:val="00BB1457"/>
    <w:rsid w:val="00BC497C"/>
    <w:rsid w:val="00BE1370"/>
    <w:rsid w:val="00C0690E"/>
    <w:rsid w:val="00C10D10"/>
    <w:rsid w:val="00C41832"/>
    <w:rsid w:val="00C44B54"/>
    <w:rsid w:val="00C64B0F"/>
    <w:rsid w:val="00D03DA6"/>
    <w:rsid w:val="00D15C3B"/>
    <w:rsid w:val="00D4256D"/>
    <w:rsid w:val="00D60797"/>
    <w:rsid w:val="00D709EA"/>
    <w:rsid w:val="00D8471F"/>
    <w:rsid w:val="00DA3E73"/>
    <w:rsid w:val="00DD0C47"/>
    <w:rsid w:val="00E63969"/>
    <w:rsid w:val="00E81FDF"/>
    <w:rsid w:val="00EA5605"/>
    <w:rsid w:val="00EB44C0"/>
    <w:rsid w:val="00ED7BCE"/>
    <w:rsid w:val="00EE70F3"/>
    <w:rsid w:val="00EE7563"/>
    <w:rsid w:val="00F05392"/>
    <w:rsid w:val="00F972FB"/>
    <w:rsid w:val="00FA0E91"/>
    <w:rsid w:val="00FA721A"/>
    <w:rsid w:val="00FF6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E81F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"/>
    <w:basedOn w:val="a0"/>
    <w:rsid w:val="00E81FDF"/>
  </w:style>
  <w:style w:type="paragraph" w:styleId="a3">
    <w:name w:val="No Spacing"/>
    <w:uiPriority w:val="1"/>
    <w:qFormat/>
    <w:rsid w:val="009E4B28"/>
    <w:pPr>
      <w:spacing w:after="0" w:line="240" w:lineRule="auto"/>
    </w:pPr>
  </w:style>
  <w:style w:type="paragraph" w:customStyle="1" w:styleId="a4">
    <w:name w:val="Содержимое таблицы"/>
    <w:basedOn w:val="a"/>
    <w:rsid w:val="00341E1D"/>
    <w:pPr>
      <w:suppressLineNumber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39"/>
    <w:rsid w:val="000B15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64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4B0F"/>
  </w:style>
  <w:style w:type="paragraph" w:styleId="a8">
    <w:name w:val="footer"/>
    <w:basedOn w:val="a"/>
    <w:link w:val="a9"/>
    <w:uiPriority w:val="99"/>
    <w:semiHidden/>
    <w:unhideWhenUsed/>
    <w:rsid w:val="00C64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64B0F"/>
  </w:style>
  <w:style w:type="paragraph" w:styleId="aa">
    <w:name w:val="Balloon Text"/>
    <w:basedOn w:val="a"/>
    <w:link w:val="ab"/>
    <w:uiPriority w:val="99"/>
    <w:semiHidden/>
    <w:unhideWhenUsed/>
    <w:rsid w:val="00C6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4B0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260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AD766-9882-4884-8834-A2045E228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economica</cp:lastModifiedBy>
  <cp:revision>2</cp:revision>
  <cp:lastPrinted>2023-12-05T08:20:00Z</cp:lastPrinted>
  <dcterms:created xsi:type="dcterms:W3CDTF">2023-12-05T08:21:00Z</dcterms:created>
  <dcterms:modified xsi:type="dcterms:W3CDTF">2023-12-05T08:21:00Z</dcterms:modified>
</cp:coreProperties>
</file>